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4"/>
        <w:gridCol w:w="4786"/>
      </w:tblGrid>
      <w:tr w:rsidR="00B33787" w:rsidRPr="00BA69EF">
        <w:tc>
          <w:tcPr>
            <w:tcW w:w="4784" w:type="dxa"/>
          </w:tcPr>
          <w:p w:rsidR="00B33787" w:rsidRPr="00BA69EF" w:rsidRDefault="00B33787" w:rsidP="00AF3E62">
            <w:pPr>
              <w:suppressAutoHyphens w:val="0"/>
              <w:spacing w:line="360" w:lineRule="auto"/>
              <w:ind w:firstLine="851"/>
              <w:jc w:val="both"/>
              <w:rPr>
                <w:color w:val="00000A"/>
                <w:sz w:val="27"/>
                <w:szCs w:val="27"/>
              </w:rPr>
            </w:pPr>
          </w:p>
        </w:tc>
        <w:tc>
          <w:tcPr>
            <w:tcW w:w="4786" w:type="dxa"/>
          </w:tcPr>
          <w:p w:rsidR="00B33787" w:rsidRPr="00BA69EF" w:rsidRDefault="00B33787" w:rsidP="00B00625">
            <w:pPr>
              <w:suppressAutoHyphens w:val="0"/>
              <w:ind w:firstLine="35"/>
              <w:rPr>
                <w:color w:val="00000A"/>
                <w:sz w:val="27"/>
                <w:szCs w:val="27"/>
              </w:rPr>
            </w:pPr>
            <w:proofErr w:type="gramStart"/>
            <w:r w:rsidRPr="00BA69EF">
              <w:rPr>
                <w:color w:val="00000A"/>
                <w:sz w:val="27"/>
                <w:szCs w:val="27"/>
              </w:rPr>
              <w:t>Приложение  к</w:t>
            </w:r>
            <w:proofErr w:type="gramEnd"/>
            <w:r w:rsidRPr="00BA69EF">
              <w:rPr>
                <w:color w:val="00000A"/>
                <w:sz w:val="27"/>
                <w:szCs w:val="27"/>
              </w:rPr>
              <w:t xml:space="preserve"> письму департамента</w:t>
            </w:r>
          </w:p>
          <w:p w:rsidR="00B33787" w:rsidRPr="00BA69EF" w:rsidRDefault="00B33787" w:rsidP="00B00625">
            <w:pPr>
              <w:suppressAutoHyphens w:val="0"/>
              <w:ind w:firstLine="35"/>
              <w:rPr>
                <w:color w:val="00000A"/>
                <w:sz w:val="27"/>
                <w:szCs w:val="27"/>
              </w:rPr>
            </w:pPr>
            <w:r w:rsidRPr="00BA69EF">
              <w:rPr>
                <w:color w:val="00000A"/>
                <w:sz w:val="27"/>
                <w:szCs w:val="27"/>
              </w:rPr>
              <w:t>образования, науки и молодежной</w:t>
            </w:r>
          </w:p>
          <w:p w:rsidR="00B33787" w:rsidRPr="00BA69EF" w:rsidRDefault="00B33787" w:rsidP="00B00625">
            <w:pPr>
              <w:suppressAutoHyphens w:val="0"/>
              <w:ind w:firstLine="35"/>
              <w:rPr>
                <w:color w:val="00000A"/>
                <w:sz w:val="27"/>
                <w:szCs w:val="27"/>
              </w:rPr>
            </w:pPr>
            <w:r w:rsidRPr="00BA69EF">
              <w:rPr>
                <w:color w:val="00000A"/>
                <w:sz w:val="27"/>
                <w:szCs w:val="27"/>
              </w:rPr>
              <w:t xml:space="preserve">политики Воронежской области </w:t>
            </w:r>
          </w:p>
          <w:p w:rsidR="00B33787" w:rsidRPr="00BA69EF" w:rsidRDefault="006B2497" w:rsidP="006B2497">
            <w:pPr>
              <w:suppressAutoHyphens w:val="0"/>
              <w:ind w:firstLine="35"/>
              <w:rPr>
                <w:color w:val="00000A"/>
                <w:sz w:val="27"/>
                <w:szCs w:val="27"/>
              </w:rPr>
            </w:pPr>
            <w:r>
              <w:rPr>
                <w:color w:val="00000A"/>
                <w:sz w:val="27"/>
                <w:szCs w:val="27"/>
              </w:rPr>
              <w:t>от 21</w:t>
            </w:r>
            <w:r w:rsidR="00B33787" w:rsidRPr="00BA69EF">
              <w:rPr>
                <w:color w:val="00000A"/>
                <w:sz w:val="27"/>
                <w:szCs w:val="27"/>
              </w:rPr>
              <w:t>.12.2016 № 80-11/</w:t>
            </w:r>
            <w:r>
              <w:rPr>
                <w:color w:val="00000A"/>
                <w:sz w:val="27"/>
                <w:szCs w:val="27"/>
              </w:rPr>
              <w:t>112/60</w:t>
            </w:r>
            <w:r w:rsidR="00B33787" w:rsidRPr="00BA69EF">
              <w:rPr>
                <w:color w:val="00000A"/>
                <w:sz w:val="27"/>
                <w:szCs w:val="27"/>
              </w:rPr>
              <w:t xml:space="preserve">   </w:t>
            </w:r>
          </w:p>
        </w:tc>
      </w:tr>
    </w:tbl>
    <w:p w:rsidR="00B33787" w:rsidRPr="00BA69EF" w:rsidRDefault="00B33787" w:rsidP="00B00625">
      <w:pPr>
        <w:suppressAutoHyphens w:val="0"/>
        <w:spacing w:line="360" w:lineRule="auto"/>
        <w:ind w:firstLine="851"/>
        <w:jc w:val="both"/>
        <w:rPr>
          <w:color w:val="00000A"/>
          <w:sz w:val="27"/>
          <w:szCs w:val="27"/>
        </w:rPr>
      </w:pPr>
    </w:p>
    <w:p w:rsidR="00B33787" w:rsidRPr="00BA69EF" w:rsidRDefault="00B33787" w:rsidP="00B00625">
      <w:pPr>
        <w:suppressAutoHyphens w:val="0"/>
        <w:ind w:firstLine="851"/>
        <w:jc w:val="center"/>
        <w:rPr>
          <w:b/>
          <w:bCs/>
          <w:color w:val="00000A"/>
          <w:sz w:val="27"/>
          <w:szCs w:val="27"/>
        </w:rPr>
      </w:pPr>
      <w:r w:rsidRPr="00BA69EF">
        <w:rPr>
          <w:b/>
          <w:bCs/>
          <w:color w:val="00000A"/>
          <w:sz w:val="27"/>
          <w:szCs w:val="27"/>
        </w:rPr>
        <w:t>Положение</w:t>
      </w:r>
    </w:p>
    <w:p w:rsidR="00B33787" w:rsidRPr="00BA69EF" w:rsidRDefault="00B33787" w:rsidP="00B00625">
      <w:pPr>
        <w:suppressAutoHyphens w:val="0"/>
        <w:ind w:firstLine="851"/>
        <w:jc w:val="center"/>
        <w:rPr>
          <w:b/>
          <w:bCs/>
          <w:color w:val="00000A"/>
          <w:sz w:val="27"/>
          <w:szCs w:val="27"/>
        </w:rPr>
      </w:pPr>
      <w:r w:rsidRPr="00BA69EF">
        <w:rPr>
          <w:b/>
          <w:bCs/>
          <w:color w:val="00000A"/>
          <w:sz w:val="27"/>
          <w:szCs w:val="27"/>
        </w:rPr>
        <w:t xml:space="preserve">об областном конкурсе по организации профилактической работы в общеобразовательных организациях «Лучший школьный </w:t>
      </w:r>
      <w:proofErr w:type="spellStart"/>
      <w:r w:rsidRPr="00BA69EF">
        <w:rPr>
          <w:b/>
          <w:bCs/>
          <w:color w:val="00000A"/>
          <w:sz w:val="27"/>
          <w:szCs w:val="27"/>
        </w:rPr>
        <w:t>наркопост</w:t>
      </w:r>
      <w:proofErr w:type="spellEnd"/>
      <w:r w:rsidRPr="00BA69EF">
        <w:rPr>
          <w:b/>
          <w:bCs/>
          <w:color w:val="00000A"/>
          <w:sz w:val="27"/>
          <w:szCs w:val="27"/>
        </w:rPr>
        <w:t>»</w:t>
      </w:r>
    </w:p>
    <w:p w:rsidR="00B33787" w:rsidRPr="00BA69EF" w:rsidRDefault="00B33787" w:rsidP="00B00625">
      <w:pPr>
        <w:suppressAutoHyphens w:val="0"/>
        <w:spacing w:line="360" w:lineRule="auto"/>
        <w:ind w:firstLine="851"/>
        <w:jc w:val="both"/>
        <w:rPr>
          <w:color w:val="00000A"/>
          <w:sz w:val="27"/>
          <w:szCs w:val="27"/>
        </w:rPr>
      </w:pPr>
    </w:p>
    <w:p w:rsidR="00B33787" w:rsidRPr="00BA69EF" w:rsidRDefault="00B33787" w:rsidP="00B00625">
      <w:pPr>
        <w:suppressAutoHyphens w:val="0"/>
        <w:spacing w:line="360" w:lineRule="auto"/>
        <w:ind w:firstLine="851"/>
        <w:jc w:val="both"/>
        <w:rPr>
          <w:b/>
          <w:bCs/>
          <w:color w:val="00000A"/>
          <w:sz w:val="27"/>
          <w:szCs w:val="27"/>
        </w:rPr>
      </w:pPr>
      <w:r w:rsidRPr="00BA69EF">
        <w:rPr>
          <w:b/>
          <w:bCs/>
          <w:color w:val="00000A"/>
          <w:sz w:val="27"/>
          <w:szCs w:val="27"/>
        </w:rPr>
        <w:t>1. Общие положения</w:t>
      </w:r>
    </w:p>
    <w:p w:rsidR="00B33787" w:rsidRPr="00BA69EF" w:rsidRDefault="00B33787" w:rsidP="00B00625">
      <w:pPr>
        <w:suppressAutoHyphens w:val="0"/>
        <w:spacing w:line="360" w:lineRule="auto"/>
        <w:ind w:firstLine="851"/>
        <w:jc w:val="both"/>
        <w:rPr>
          <w:color w:val="00000A"/>
          <w:sz w:val="27"/>
          <w:szCs w:val="27"/>
        </w:rPr>
      </w:pPr>
      <w:r w:rsidRPr="00BA69EF">
        <w:rPr>
          <w:color w:val="00000A"/>
          <w:sz w:val="27"/>
          <w:szCs w:val="27"/>
        </w:rPr>
        <w:t xml:space="preserve">Организаторами областного конкурса по организации профилактической работы в общеобразовательных организациях «Лучший школьный </w:t>
      </w:r>
      <w:proofErr w:type="spellStart"/>
      <w:r w:rsidRPr="00BA69EF">
        <w:rPr>
          <w:color w:val="00000A"/>
          <w:sz w:val="27"/>
          <w:szCs w:val="27"/>
        </w:rPr>
        <w:t>наркопост</w:t>
      </w:r>
      <w:proofErr w:type="spellEnd"/>
      <w:r w:rsidRPr="00BA69EF">
        <w:rPr>
          <w:color w:val="00000A"/>
          <w:sz w:val="27"/>
          <w:szCs w:val="27"/>
        </w:rPr>
        <w:t>» (далее – Конкурс) являются департамент образования, науки и молодежной политики Воронежской области, государственное бюджетное учреждение Воронежской области «Центр психолого-педагогической поддержки и развития детей».</w:t>
      </w:r>
    </w:p>
    <w:p w:rsidR="00B33787" w:rsidRPr="00BA69EF" w:rsidRDefault="00B33787" w:rsidP="00B00625">
      <w:pPr>
        <w:suppressAutoHyphens w:val="0"/>
        <w:spacing w:line="360" w:lineRule="auto"/>
        <w:ind w:firstLine="851"/>
        <w:jc w:val="both"/>
        <w:rPr>
          <w:b/>
          <w:bCs/>
          <w:color w:val="00000A"/>
          <w:sz w:val="27"/>
          <w:szCs w:val="27"/>
        </w:rPr>
      </w:pPr>
      <w:r w:rsidRPr="00BA69EF">
        <w:rPr>
          <w:b/>
          <w:bCs/>
          <w:color w:val="00000A"/>
          <w:sz w:val="27"/>
          <w:szCs w:val="27"/>
        </w:rPr>
        <w:t>2. Цели и задачи Конкурса</w:t>
      </w:r>
    </w:p>
    <w:p w:rsidR="00B33787" w:rsidRPr="00BA69EF" w:rsidRDefault="00B33787" w:rsidP="00B00625">
      <w:pPr>
        <w:suppressAutoHyphens w:val="0"/>
        <w:spacing w:line="360" w:lineRule="auto"/>
        <w:ind w:firstLine="851"/>
        <w:jc w:val="both"/>
        <w:rPr>
          <w:color w:val="00000A"/>
          <w:sz w:val="27"/>
          <w:szCs w:val="27"/>
        </w:rPr>
      </w:pPr>
      <w:r w:rsidRPr="00BA69EF">
        <w:rPr>
          <w:color w:val="00000A"/>
          <w:sz w:val="27"/>
          <w:szCs w:val="27"/>
        </w:rPr>
        <w:t xml:space="preserve">2.1. Целью Конкурса является повышение эффективности профилактической работы в общеобразовательных организациях муниципальных районов (городских округов) Воронежской области. </w:t>
      </w:r>
    </w:p>
    <w:p w:rsidR="00B33787" w:rsidRPr="00BA69EF" w:rsidRDefault="00B33787" w:rsidP="00B00625">
      <w:pPr>
        <w:suppressAutoHyphens w:val="0"/>
        <w:spacing w:line="360" w:lineRule="auto"/>
        <w:ind w:firstLine="851"/>
        <w:jc w:val="both"/>
        <w:rPr>
          <w:color w:val="00000A"/>
          <w:sz w:val="27"/>
          <w:szCs w:val="27"/>
        </w:rPr>
      </w:pPr>
      <w:r w:rsidRPr="00BA69EF">
        <w:rPr>
          <w:color w:val="00000A"/>
          <w:sz w:val="27"/>
          <w:szCs w:val="27"/>
        </w:rPr>
        <w:t>2.2. Задачи:</w:t>
      </w:r>
    </w:p>
    <w:p w:rsidR="00B33787" w:rsidRPr="00BA69EF" w:rsidRDefault="00B33787" w:rsidP="00B00625">
      <w:pPr>
        <w:suppressAutoHyphens w:val="0"/>
        <w:spacing w:line="360" w:lineRule="auto"/>
        <w:ind w:firstLine="851"/>
        <w:jc w:val="both"/>
        <w:rPr>
          <w:color w:val="00000A"/>
          <w:sz w:val="27"/>
          <w:szCs w:val="27"/>
        </w:rPr>
      </w:pPr>
      <w:r w:rsidRPr="00BA69EF">
        <w:rPr>
          <w:color w:val="00000A"/>
          <w:sz w:val="27"/>
          <w:szCs w:val="27"/>
        </w:rPr>
        <w:t xml:space="preserve">- выявление и обобщение передового опыта работы по организации деятельности общественных </w:t>
      </w:r>
      <w:proofErr w:type="spellStart"/>
      <w:r w:rsidRPr="00BA69EF">
        <w:rPr>
          <w:color w:val="00000A"/>
          <w:sz w:val="27"/>
          <w:szCs w:val="27"/>
        </w:rPr>
        <w:t>наркопостов</w:t>
      </w:r>
      <w:proofErr w:type="spellEnd"/>
      <w:r w:rsidRPr="00BA69EF">
        <w:rPr>
          <w:color w:val="00000A"/>
          <w:sz w:val="27"/>
          <w:szCs w:val="27"/>
        </w:rPr>
        <w:t xml:space="preserve"> общеобразовательных организациях и формированию ценностей здорового образа жизни;</w:t>
      </w:r>
    </w:p>
    <w:p w:rsidR="00B33787" w:rsidRPr="00BA69EF" w:rsidRDefault="00B33787" w:rsidP="00B00625">
      <w:pPr>
        <w:suppressAutoHyphens w:val="0"/>
        <w:spacing w:line="360" w:lineRule="auto"/>
        <w:ind w:firstLine="851"/>
        <w:jc w:val="both"/>
        <w:rPr>
          <w:color w:val="00000A"/>
          <w:sz w:val="27"/>
          <w:szCs w:val="27"/>
        </w:rPr>
      </w:pPr>
      <w:r w:rsidRPr="00BA69EF">
        <w:rPr>
          <w:color w:val="00000A"/>
          <w:sz w:val="27"/>
          <w:szCs w:val="27"/>
        </w:rPr>
        <w:t xml:space="preserve">- поддержка и стимулирование деятельности </w:t>
      </w:r>
      <w:proofErr w:type="spellStart"/>
      <w:r w:rsidRPr="00BA69EF">
        <w:rPr>
          <w:color w:val="00000A"/>
          <w:sz w:val="27"/>
          <w:szCs w:val="27"/>
        </w:rPr>
        <w:t>наркопостов</w:t>
      </w:r>
      <w:proofErr w:type="spellEnd"/>
      <w:r w:rsidRPr="00BA69EF">
        <w:rPr>
          <w:color w:val="00000A"/>
          <w:sz w:val="27"/>
          <w:szCs w:val="27"/>
        </w:rPr>
        <w:t xml:space="preserve"> по внедрению в общеобразовательных организациях новых профилактических проектов и программ по злоупотреблению </w:t>
      </w:r>
      <w:proofErr w:type="spellStart"/>
      <w:r w:rsidRPr="00BA69EF">
        <w:rPr>
          <w:color w:val="00000A"/>
          <w:sz w:val="27"/>
          <w:szCs w:val="27"/>
        </w:rPr>
        <w:t>психоактивными</w:t>
      </w:r>
      <w:proofErr w:type="spellEnd"/>
      <w:r w:rsidRPr="00BA69EF">
        <w:rPr>
          <w:color w:val="00000A"/>
          <w:sz w:val="27"/>
          <w:szCs w:val="27"/>
        </w:rPr>
        <w:t xml:space="preserve"> веществами среди несовершеннолетних.</w:t>
      </w:r>
    </w:p>
    <w:p w:rsidR="00B33787" w:rsidRPr="00BA69EF" w:rsidRDefault="00B33787" w:rsidP="00B00625">
      <w:pPr>
        <w:suppressAutoHyphens w:val="0"/>
        <w:spacing w:line="360" w:lineRule="auto"/>
        <w:ind w:firstLine="851"/>
        <w:jc w:val="both"/>
        <w:rPr>
          <w:b/>
          <w:bCs/>
          <w:color w:val="00000A"/>
          <w:sz w:val="27"/>
          <w:szCs w:val="27"/>
        </w:rPr>
      </w:pPr>
      <w:r w:rsidRPr="00BA69EF">
        <w:rPr>
          <w:b/>
          <w:bCs/>
          <w:color w:val="00000A"/>
          <w:sz w:val="27"/>
          <w:szCs w:val="27"/>
        </w:rPr>
        <w:t>3. Участники Конкурса</w:t>
      </w:r>
    </w:p>
    <w:p w:rsidR="00B33787" w:rsidRPr="00BA69EF" w:rsidRDefault="00B33787" w:rsidP="00B00625">
      <w:pPr>
        <w:suppressAutoHyphens w:val="0"/>
        <w:spacing w:line="360" w:lineRule="auto"/>
        <w:ind w:firstLine="851"/>
        <w:jc w:val="both"/>
        <w:rPr>
          <w:color w:val="00000A"/>
          <w:sz w:val="27"/>
          <w:szCs w:val="27"/>
        </w:rPr>
      </w:pPr>
      <w:r w:rsidRPr="00BA69EF">
        <w:rPr>
          <w:color w:val="00000A"/>
          <w:sz w:val="27"/>
          <w:szCs w:val="27"/>
        </w:rPr>
        <w:t>В Конкурсе могут принять участие общеобразовательные организации муниципальных районов (городских округов) Воронежской области.</w:t>
      </w:r>
    </w:p>
    <w:p w:rsidR="00B33787" w:rsidRPr="00BA69EF" w:rsidRDefault="00B33787" w:rsidP="00B00625">
      <w:pPr>
        <w:suppressAutoHyphens w:val="0"/>
        <w:spacing w:line="360" w:lineRule="auto"/>
        <w:ind w:firstLine="851"/>
        <w:jc w:val="both"/>
        <w:rPr>
          <w:b/>
          <w:bCs/>
          <w:color w:val="00000A"/>
          <w:sz w:val="27"/>
          <w:szCs w:val="27"/>
        </w:rPr>
      </w:pPr>
      <w:r w:rsidRPr="00BA69EF">
        <w:rPr>
          <w:b/>
          <w:bCs/>
          <w:color w:val="00000A"/>
          <w:sz w:val="27"/>
          <w:szCs w:val="27"/>
        </w:rPr>
        <w:t>4.Сроки проведения Конкурса</w:t>
      </w:r>
    </w:p>
    <w:p w:rsidR="00B33787" w:rsidRPr="00BA69EF" w:rsidRDefault="00B33787" w:rsidP="00B00625">
      <w:pPr>
        <w:suppressAutoHyphens w:val="0"/>
        <w:spacing w:line="360" w:lineRule="auto"/>
        <w:ind w:firstLine="851"/>
        <w:jc w:val="both"/>
        <w:rPr>
          <w:color w:val="00000A"/>
          <w:sz w:val="27"/>
          <w:szCs w:val="27"/>
        </w:rPr>
      </w:pPr>
      <w:r w:rsidRPr="00BA69EF">
        <w:rPr>
          <w:color w:val="00000A"/>
          <w:sz w:val="27"/>
          <w:szCs w:val="27"/>
        </w:rPr>
        <w:t>Конкурс проводится в три этапа:</w:t>
      </w:r>
    </w:p>
    <w:p w:rsidR="00B33787" w:rsidRPr="00BA69EF" w:rsidRDefault="00B33787" w:rsidP="00B00625">
      <w:pPr>
        <w:suppressAutoHyphens w:val="0"/>
        <w:spacing w:line="360" w:lineRule="auto"/>
        <w:ind w:firstLine="851"/>
        <w:jc w:val="both"/>
        <w:rPr>
          <w:color w:val="00000A"/>
          <w:sz w:val="27"/>
          <w:szCs w:val="27"/>
        </w:rPr>
      </w:pPr>
      <w:r w:rsidRPr="00BA69EF">
        <w:rPr>
          <w:color w:val="00000A"/>
          <w:sz w:val="27"/>
          <w:szCs w:val="27"/>
        </w:rPr>
        <w:lastRenderedPageBreak/>
        <w:t>1 этап – с 26 декабря 2016 г. по 15 февраля 2017 г. – районный;</w:t>
      </w:r>
    </w:p>
    <w:p w:rsidR="00B33787" w:rsidRPr="00BA69EF" w:rsidRDefault="00B33787" w:rsidP="00B00625">
      <w:pPr>
        <w:suppressAutoHyphens w:val="0"/>
        <w:spacing w:line="360" w:lineRule="auto"/>
        <w:ind w:firstLine="851"/>
        <w:jc w:val="both"/>
        <w:rPr>
          <w:color w:val="00000A"/>
          <w:sz w:val="27"/>
          <w:szCs w:val="27"/>
        </w:rPr>
      </w:pPr>
      <w:r w:rsidRPr="00BA69EF">
        <w:rPr>
          <w:color w:val="00000A"/>
          <w:sz w:val="27"/>
          <w:szCs w:val="27"/>
        </w:rPr>
        <w:t>2 этап – с 16 февраля по 15 марта 2017 г. – областной.</w:t>
      </w:r>
    </w:p>
    <w:p w:rsidR="00B33787" w:rsidRPr="00BA69EF" w:rsidRDefault="00B33787" w:rsidP="00B00625">
      <w:pPr>
        <w:suppressAutoHyphens w:val="0"/>
        <w:spacing w:line="360" w:lineRule="auto"/>
        <w:ind w:firstLine="851"/>
        <w:jc w:val="both"/>
        <w:rPr>
          <w:b/>
          <w:bCs/>
          <w:color w:val="00000A"/>
          <w:sz w:val="27"/>
          <w:szCs w:val="27"/>
        </w:rPr>
      </w:pPr>
      <w:r w:rsidRPr="00BA69EF">
        <w:rPr>
          <w:b/>
          <w:bCs/>
          <w:color w:val="00000A"/>
          <w:sz w:val="27"/>
          <w:szCs w:val="27"/>
        </w:rPr>
        <w:t>5.Общие требования и порядок проведения Конкурса</w:t>
      </w:r>
    </w:p>
    <w:p w:rsidR="00B33787" w:rsidRPr="00BA69EF" w:rsidRDefault="00B33787" w:rsidP="00B00625">
      <w:pPr>
        <w:suppressAutoHyphens w:val="0"/>
        <w:spacing w:line="360" w:lineRule="auto"/>
        <w:ind w:firstLine="851"/>
        <w:jc w:val="both"/>
        <w:rPr>
          <w:color w:val="00000A"/>
          <w:sz w:val="27"/>
          <w:szCs w:val="27"/>
        </w:rPr>
      </w:pPr>
      <w:r w:rsidRPr="00BA69EF">
        <w:rPr>
          <w:color w:val="00000A"/>
          <w:sz w:val="27"/>
          <w:szCs w:val="27"/>
        </w:rPr>
        <w:t xml:space="preserve">5.1. На 1-м этапе проведения Конкурса с 26 декабря 2016 г. по 25 января 2017 г. в муниципальном районе (городском округе) организуется и проводится районный Конкурс «Лучший школьный </w:t>
      </w:r>
      <w:proofErr w:type="spellStart"/>
      <w:r w:rsidRPr="00BA69EF">
        <w:rPr>
          <w:color w:val="00000A"/>
          <w:sz w:val="27"/>
          <w:szCs w:val="27"/>
        </w:rPr>
        <w:t>наркопост</w:t>
      </w:r>
      <w:proofErr w:type="spellEnd"/>
      <w:r w:rsidRPr="00BA69EF">
        <w:rPr>
          <w:color w:val="00000A"/>
          <w:sz w:val="27"/>
          <w:szCs w:val="27"/>
        </w:rPr>
        <w:t xml:space="preserve">», по результатам которого отбираются лучшие конкурсные материалы общеобразовательных организаций для участия во 2-м этапе Конкурса – областном.  </w:t>
      </w:r>
    </w:p>
    <w:p w:rsidR="00B33787" w:rsidRPr="00BA69EF" w:rsidRDefault="00B33787" w:rsidP="00B00625">
      <w:pPr>
        <w:suppressAutoHyphens w:val="0"/>
        <w:spacing w:line="360" w:lineRule="auto"/>
        <w:ind w:firstLine="851"/>
        <w:jc w:val="both"/>
        <w:rPr>
          <w:color w:val="00000A"/>
          <w:sz w:val="27"/>
          <w:szCs w:val="27"/>
        </w:rPr>
      </w:pPr>
      <w:r w:rsidRPr="00BA69EF">
        <w:rPr>
          <w:color w:val="00000A"/>
          <w:sz w:val="27"/>
          <w:szCs w:val="27"/>
        </w:rPr>
        <w:t>5.2. От одного муниципального района (городского округа) к участию во 2-м этапе Конкурса направляется не более 3 (трех) конкурсных материалов.</w:t>
      </w:r>
    </w:p>
    <w:p w:rsidR="00B33787" w:rsidRPr="00BA69EF" w:rsidRDefault="00B33787" w:rsidP="00BA69EF">
      <w:pPr>
        <w:suppressAutoHyphens w:val="0"/>
        <w:spacing w:line="360" w:lineRule="auto"/>
        <w:ind w:firstLine="851"/>
        <w:jc w:val="both"/>
        <w:rPr>
          <w:color w:val="00000A"/>
          <w:sz w:val="27"/>
          <w:szCs w:val="27"/>
        </w:rPr>
      </w:pPr>
      <w:r w:rsidRPr="00BA69EF">
        <w:rPr>
          <w:color w:val="00000A"/>
          <w:sz w:val="27"/>
          <w:szCs w:val="27"/>
        </w:rPr>
        <w:t xml:space="preserve">5.3. Заявки на участие во 2-м этапе Конкурса от муниципального района (городского округа), согласно </w:t>
      </w:r>
      <w:proofErr w:type="gramStart"/>
      <w:r w:rsidRPr="00BA69EF">
        <w:rPr>
          <w:color w:val="00000A"/>
          <w:sz w:val="27"/>
          <w:szCs w:val="27"/>
        </w:rPr>
        <w:t>Приложению</w:t>
      </w:r>
      <w:proofErr w:type="gramEnd"/>
      <w:r w:rsidRPr="00BA69EF">
        <w:rPr>
          <w:color w:val="00000A"/>
          <w:sz w:val="27"/>
          <w:szCs w:val="27"/>
        </w:rPr>
        <w:t xml:space="preserve"> к Положению</w:t>
      </w:r>
      <w:r w:rsidRPr="00BA69EF">
        <w:rPr>
          <w:b/>
          <w:bCs/>
          <w:color w:val="00000A"/>
          <w:sz w:val="27"/>
          <w:szCs w:val="27"/>
        </w:rPr>
        <w:t xml:space="preserve"> </w:t>
      </w:r>
      <w:r w:rsidRPr="00BA69EF">
        <w:rPr>
          <w:color w:val="00000A"/>
          <w:sz w:val="27"/>
          <w:szCs w:val="27"/>
        </w:rPr>
        <w:t xml:space="preserve">об областном конкурсе по организации профилактической работы в общеобразовательных организациях «Лучший школьный </w:t>
      </w:r>
      <w:proofErr w:type="spellStart"/>
      <w:r w:rsidRPr="00BA69EF">
        <w:rPr>
          <w:color w:val="00000A"/>
          <w:sz w:val="27"/>
          <w:szCs w:val="27"/>
        </w:rPr>
        <w:t>наркопост</w:t>
      </w:r>
      <w:proofErr w:type="spellEnd"/>
      <w:r w:rsidRPr="00BA69EF">
        <w:rPr>
          <w:color w:val="00000A"/>
          <w:sz w:val="27"/>
          <w:szCs w:val="27"/>
        </w:rPr>
        <w:t>», с конкурсными материалами направляются по адресу: 394016, г. Воронеж, ул. Славы, д.13а, ГБУ ВО «Центр психолого-педагогической поддержки и развития детей» до 28 февраля 2017 года до 18.00 часов. Дополнительную информацию можно получить по телефону 8 (473)234-37-20, 269-42-88.</w:t>
      </w:r>
    </w:p>
    <w:p w:rsidR="00B33787" w:rsidRPr="00BA69EF" w:rsidRDefault="00B33787" w:rsidP="00B00625">
      <w:pPr>
        <w:suppressAutoHyphens w:val="0"/>
        <w:spacing w:line="360" w:lineRule="auto"/>
        <w:ind w:firstLine="851"/>
        <w:jc w:val="both"/>
        <w:rPr>
          <w:color w:val="00000A"/>
          <w:sz w:val="27"/>
          <w:szCs w:val="27"/>
        </w:rPr>
      </w:pPr>
      <w:r w:rsidRPr="00BA69EF">
        <w:rPr>
          <w:color w:val="00000A"/>
          <w:sz w:val="27"/>
          <w:szCs w:val="27"/>
        </w:rPr>
        <w:t>5.4. На Конкурсе рассматриваются материалы общеобразовательных организаций, представленные в ГБУ ВО «Центр психолого-педагогической поддержки и развития детей».</w:t>
      </w:r>
    </w:p>
    <w:p w:rsidR="00B33787" w:rsidRPr="00BA69EF" w:rsidRDefault="00B33787" w:rsidP="00B00625">
      <w:pPr>
        <w:suppressAutoHyphens w:val="0"/>
        <w:spacing w:line="360" w:lineRule="auto"/>
        <w:ind w:firstLine="851"/>
        <w:jc w:val="both"/>
        <w:rPr>
          <w:color w:val="00000A"/>
          <w:sz w:val="27"/>
          <w:szCs w:val="27"/>
        </w:rPr>
      </w:pPr>
      <w:r w:rsidRPr="00BA69EF">
        <w:rPr>
          <w:color w:val="00000A"/>
          <w:sz w:val="27"/>
          <w:szCs w:val="27"/>
        </w:rPr>
        <w:t>Конкурсные материалы должны содержать:</w:t>
      </w:r>
    </w:p>
    <w:p w:rsidR="00B33787" w:rsidRPr="00BA69EF" w:rsidRDefault="00B33787" w:rsidP="00B00625">
      <w:pPr>
        <w:suppressAutoHyphens w:val="0"/>
        <w:spacing w:line="360" w:lineRule="auto"/>
        <w:ind w:firstLine="851"/>
        <w:jc w:val="both"/>
        <w:rPr>
          <w:color w:val="00000A"/>
          <w:sz w:val="27"/>
          <w:szCs w:val="27"/>
        </w:rPr>
      </w:pPr>
      <w:r w:rsidRPr="00BA69EF">
        <w:rPr>
          <w:color w:val="00000A"/>
          <w:sz w:val="27"/>
          <w:szCs w:val="27"/>
        </w:rPr>
        <w:t xml:space="preserve">- ссылку на баннер «Школьный </w:t>
      </w:r>
      <w:proofErr w:type="spellStart"/>
      <w:r w:rsidRPr="00BA69EF">
        <w:rPr>
          <w:color w:val="00000A"/>
          <w:sz w:val="27"/>
          <w:szCs w:val="27"/>
        </w:rPr>
        <w:t>наркопост</w:t>
      </w:r>
      <w:proofErr w:type="spellEnd"/>
      <w:r w:rsidRPr="00BA69EF">
        <w:rPr>
          <w:color w:val="00000A"/>
          <w:sz w:val="27"/>
          <w:szCs w:val="27"/>
        </w:rPr>
        <w:t>» сайта образовательной организации;</w:t>
      </w:r>
    </w:p>
    <w:p w:rsidR="00B33787" w:rsidRPr="00BA69EF" w:rsidRDefault="00B33787" w:rsidP="00B00625">
      <w:pPr>
        <w:pStyle w:val="a9"/>
        <w:tabs>
          <w:tab w:val="left" w:pos="426"/>
        </w:tabs>
        <w:spacing w:after="0" w:line="360" w:lineRule="auto"/>
        <w:ind w:left="0" w:right="282" w:firstLine="851"/>
        <w:jc w:val="both"/>
        <w:rPr>
          <w:sz w:val="27"/>
          <w:szCs w:val="27"/>
        </w:rPr>
      </w:pPr>
      <w:r w:rsidRPr="00BA69EF">
        <w:rPr>
          <w:sz w:val="27"/>
          <w:szCs w:val="27"/>
        </w:rPr>
        <w:t xml:space="preserve">- паспорт </w:t>
      </w:r>
      <w:proofErr w:type="spellStart"/>
      <w:r w:rsidRPr="00BA69EF">
        <w:rPr>
          <w:sz w:val="27"/>
          <w:szCs w:val="27"/>
        </w:rPr>
        <w:t>наркопоста</w:t>
      </w:r>
      <w:proofErr w:type="spellEnd"/>
      <w:r w:rsidRPr="00BA69EF">
        <w:rPr>
          <w:sz w:val="27"/>
          <w:szCs w:val="27"/>
        </w:rPr>
        <w:t xml:space="preserve"> общеобразовательной организации;</w:t>
      </w:r>
    </w:p>
    <w:p w:rsidR="00B33787" w:rsidRPr="00BA69EF" w:rsidRDefault="00B33787" w:rsidP="00B00625">
      <w:pPr>
        <w:pStyle w:val="a9"/>
        <w:tabs>
          <w:tab w:val="left" w:pos="426"/>
        </w:tabs>
        <w:spacing w:after="0" w:line="360" w:lineRule="auto"/>
        <w:ind w:left="0" w:right="282" w:firstLine="851"/>
        <w:jc w:val="both"/>
        <w:rPr>
          <w:sz w:val="27"/>
          <w:szCs w:val="27"/>
        </w:rPr>
      </w:pPr>
      <w:r w:rsidRPr="00BA69EF">
        <w:rPr>
          <w:sz w:val="27"/>
          <w:szCs w:val="27"/>
        </w:rPr>
        <w:t xml:space="preserve">- состав </w:t>
      </w:r>
      <w:proofErr w:type="spellStart"/>
      <w:r w:rsidRPr="00BA69EF">
        <w:rPr>
          <w:sz w:val="27"/>
          <w:szCs w:val="27"/>
        </w:rPr>
        <w:t>наркопоста</w:t>
      </w:r>
      <w:proofErr w:type="spellEnd"/>
      <w:r w:rsidRPr="00BA69EF">
        <w:rPr>
          <w:sz w:val="27"/>
          <w:szCs w:val="27"/>
        </w:rPr>
        <w:t xml:space="preserve">, структуру или схему координации работы </w:t>
      </w:r>
      <w:proofErr w:type="spellStart"/>
      <w:r w:rsidRPr="00BA69EF">
        <w:rPr>
          <w:sz w:val="27"/>
          <w:szCs w:val="27"/>
        </w:rPr>
        <w:t>наркопоста</w:t>
      </w:r>
      <w:proofErr w:type="spellEnd"/>
      <w:r w:rsidRPr="00BA69EF">
        <w:rPr>
          <w:sz w:val="27"/>
          <w:szCs w:val="27"/>
        </w:rPr>
        <w:t>;</w:t>
      </w:r>
    </w:p>
    <w:p w:rsidR="00B33787" w:rsidRPr="00BA69EF" w:rsidRDefault="00B33787" w:rsidP="00B00625">
      <w:pPr>
        <w:pStyle w:val="a9"/>
        <w:tabs>
          <w:tab w:val="left" w:pos="426"/>
        </w:tabs>
        <w:spacing w:after="0" w:line="360" w:lineRule="auto"/>
        <w:ind w:left="0" w:right="282" w:firstLine="851"/>
        <w:jc w:val="both"/>
        <w:rPr>
          <w:sz w:val="27"/>
          <w:szCs w:val="27"/>
        </w:rPr>
      </w:pPr>
      <w:r w:rsidRPr="00BA69EF">
        <w:rPr>
          <w:sz w:val="27"/>
          <w:szCs w:val="27"/>
        </w:rPr>
        <w:t xml:space="preserve">- план работы на учебный год с указанием форм и методов работы по всем направлениям деятельности </w:t>
      </w:r>
      <w:proofErr w:type="spellStart"/>
      <w:r w:rsidRPr="00BA69EF">
        <w:rPr>
          <w:sz w:val="27"/>
          <w:szCs w:val="27"/>
        </w:rPr>
        <w:t>наркопоста</w:t>
      </w:r>
      <w:proofErr w:type="spellEnd"/>
      <w:r w:rsidRPr="00BA69EF">
        <w:rPr>
          <w:sz w:val="27"/>
          <w:szCs w:val="27"/>
        </w:rPr>
        <w:t xml:space="preserve"> (профилактическая работа с </w:t>
      </w:r>
      <w:r w:rsidRPr="00BA69EF">
        <w:rPr>
          <w:sz w:val="27"/>
          <w:szCs w:val="27"/>
        </w:rPr>
        <w:lastRenderedPageBreak/>
        <w:t>учащимися, родителями, диагностическая, организационно-методическая с педагогическими работниками</w:t>
      </w:r>
      <w:proofErr w:type="gramStart"/>
      <w:r w:rsidRPr="00BA69EF">
        <w:rPr>
          <w:sz w:val="27"/>
          <w:szCs w:val="27"/>
        </w:rPr>
        <w:t>),  в</w:t>
      </w:r>
      <w:proofErr w:type="gramEnd"/>
      <w:r w:rsidRPr="00BA69EF">
        <w:rPr>
          <w:sz w:val="27"/>
          <w:szCs w:val="27"/>
        </w:rPr>
        <w:t xml:space="preserve"> </w:t>
      </w:r>
      <w:proofErr w:type="spellStart"/>
      <w:r w:rsidRPr="00BA69EF">
        <w:rPr>
          <w:sz w:val="27"/>
          <w:szCs w:val="27"/>
        </w:rPr>
        <w:t>т.ч</w:t>
      </w:r>
      <w:proofErr w:type="spellEnd"/>
      <w:r w:rsidRPr="00BA69EF">
        <w:rPr>
          <w:sz w:val="27"/>
          <w:szCs w:val="27"/>
        </w:rPr>
        <w:t>. и инновационные;</w:t>
      </w:r>
    </w:p>
    <w:p w:rsidR="00B33787" w:rsidRPr="00BA69EF" w:rsidRDefault="00B33787" w:rsidP="00B00625">
      <w:pPr>
        <w:pStyle w:val="a9"/>
        <w:tabs>
          <w:tab w:val="left" w:pos="426"/>
        </w:tabs>
        <w:spacing w:after="0" w:line="360" w:lineRule="auto"/>
        <w:ind w:left="0" w:right="282" w:firstLine="851"/>
        <w:jc w:val="both"/>
        <w:rPr>
          <w:sz w:val="27"/>
          <w:szCs w:val="27"/>
        </w:rPr>
      </w:pPr>
      <w:r w:rsidRPr="00BA69EF">
        <w:rPr>
          <w:sz w:val="27"/>
          <w:szCs w:val="27"/>
        </w:rPr>
        <w:t>- информацию о реализации профилактических образовательных программ, осуществляемых в образовательном учреждении (название программы, разработчик программы, период реализации, цель и задачи, целевая группа, проводимые мероприятия, эффективность работы);</w:t>
      </w:r>
    </w:p>
    <w:p w:rsidR="00B33787" w:rsidRPr="00BA69EF" w:rsidRDefault="00B33787" w:rsidP="00B00625">
      <w:pPr>
        <w:pStyle w:val="a9"/>
        <w:tabs>
          <w:tab w:val="left" w:pos="426"/>
        </w:tabs>
        <w:spacing w:after="0" w:line="360" w:lineRule="auto"/>
        <w:ind w:left="0" w:right="282" w:firstLine="851"/>
        <w:jc w:val="both"/>
        <w:rPr>
          <w:sz w:val="27"/>
          <w:szCs w:val="27"/>
        </w:rPr>
      </w:pPr>
      <w:r w:rsidRPr="00BA69EF">
        <w:rPr>
          <w:sz w:val="27"/>
          <w:szCs w:val="27"/>
        </w:rPr>
        <w:t xml:space="preserve">- отчет о результатах работы </w:t>
      </w:r>
      <w:proofErr w:type="spellStart"/>
      <w:r w:rsidRPr="00BA69EF">
        <w:rPr>
          <w:sz w:val="27"/>
          <w:szCs w:val="27"/>
        </w:rPr>
        <w:t>наркопоста</w:t>
      </w:r>
      <w:proofErr w:type="spellEnd"/>
      <w:r w:rsidRPr="00BA69EF">
        <w:rPr>
          <w:sz w:val="27"/>
          <w:szCs w:val="27"/>
        </w:rPr>
        <w:t xml:space="preserve"> в образовательной организации по всем направлениям деятельности: профилактической работы с учащимися, родителями, диагностической работы, организационно-методической работы с педагогами за 2014/2015, 2015/2016 учебные годы;</w:t>
      </w:r>
    </w:p>
    <w:p w:rsidR="00B33787" w:rsidRPr="00BA69EF" w:rsidRDefault="00B33787" w:rsidP="00B00625">
      <w:pPr>
        <w:pStyle w:val="a9"/>
        <w:tabs>
          <w:tab w:val="left" w:pos="426"/>
        </w:tabs>
        <w:spacing w:after="0" w:line="360" w:lineRule="auto"/>
        <w:ind w:left="0" w:right="282" w:firstLine="851"/>
        <w:jc w:val="both"/>
        <w:rPr>
          <w:sz w:val="27"/>
          <w:szCs w:val="27"/>
        </w:rPr>
      </w:pPr>
      <w:r w:rsidRPr="00BA69EF">
        <w:rPr>
          <w:sz w:val="27"/>
          <w:szCs w:val="27"/>
        </w:rPr>
        <w:t>- опыт, которым хотелось бы поделиться;</w:t>
      </w:r>
    </w:p>
    <w:p w:rsidR="00B33787" w:rsidRPr="00BA69EF" w:rsidRDefault="00B33787" w:rsidP="00B00625">
      <w:pPr>
        <w:pStyle w:val="a9"/>
        <w:tabs>
          <w:tab w:val="left" w:pos="426"/>
        </w:tabs>
        <w:spacing w:after="0" w:line="360" w:lineRule="auto"/>
        <w:ind w:left="0" w:right="282" w:firstLine="851"/>
        <w:jc w:val="both"/>
        <w:rPr>
          <w:sz w:val="27"/>
          <w:szCs w:val="27"/>
        </w:rPr>
      </w:pPr>
      <w:r w:rsidRPr="00BA69EF">
        <w:rPr>
          <w:sz w:val="27"/>
          <w:szCs w:val="27"/>
        </w:rPr>
        <w:t xml:space="preserve">- методические материалы </w:t>
      </w:r>
      <w:r w:rsidRPr="00BA69EF">
        <w:rPr>
          <w:sz w:val="27"/>
          <w:szCs w:val="27"/>
          <w:shd w:val="clear" w:color="auto" w:fill="FFFFFF"/>
        </w:rPr>
        <w:t xml:space="preserve">(памятки, буклеты, опросники, плакаты, сценарии выступлений агитбригад, выпуски газет школьного </w:t>
      </w:r>
      <w:proofErr w:type="spellStart"/>
      <w:r w:rsidRPr="00BA69EF">
        <w:rPr>
          <w:sz w:val="27"/>
          <w:szCs w:val="27"/>
          <w:shd w:val="clear" w:color="auto" w:fill="FFFFFF"/>
        </w:rPr>
        <w:t>наркопоста</w:t>
      </w:r>
      <w:proofErr w:type="spellEnd"/>
      <w:r w:rsidRPr="00BA69EF">
        <w:rPr>
          <w:sz w:val="27"/>
          <w:szCs w:val="27"/>
          <w:shd w:val="clear" w:color="auto" w:fill="FFFFFF"/>
        </w:rPr>
        <w:t xml:space="preserve">, сценарии тематических классных часов, материалы родительских собраний и т.д.) </w:t>
      </w:r>
      <w:r w:rsidRPr="00BA69EF">
        <w:rPr>
          <w:sz w:val="27"/>
          <w:szCs w:val="27"/>
        </w:rPr>
        <w:t>по организации профилактической работы;</w:t>
      </w:r>
    </w:p>
    <w:p w:rsidR="00B33787" w:rsidRPr="00BA69EF" w:rsidRDefault="00B33787" w:rsidP="00B00625">
      <w:pPr>
        <w:suppressAutoHyphens w:val="0"/>
        <w:spacing w:line="360" w:lineRule="auto"/>
        <w:ind w:firstLine="851"/>
        <w:jc w:val="both"/>
        <w:rPr>
          <w:color w:val="00000A"/>
          <w:sz w:val="27"/>
          <w:szCs w:val="27"/>
        </w:rPr>
      </w:pPr>
      <w:r w:rsidRPr="00BA69EF">
        <w:rPr>
          <w:sz w:val="27"/>
          <w:szCs w:val="27"/>
        </w:rPr>
        <w:t>- ф</w:t>
      </w:r>
      <w:r w:rsidRPr="00BA69EF">
        <w:rPr>
          <w:sz w:val="27"/>
          <w:szCs w:val="27"/>
          <w:shd w:val="clear" w:color="auto" w:fill="FFFFFF"/>
        </w:rPr>
        <w:t xml:space="preserve">отоотчеты о проведенных мероприятиях в рамках работы </w:t>
      </w:r>
      <w:proofErr w:type="spellStart"/>
      <w:r w:rsidRPr="00BA69EF">
        <w:rPr>
          <w:sz w:val="27"/>
          <w:szCs w:val="27"/>
          <w:shd w:val="clear" w:color="auto" w:fill="FFFFFF"/>
        </w:rPr>
        <w:t>наркопоста</w:t>
      </w:r>
      <w:proofErr w:type="spellEnd"/>
      <w:r w:rsidRPr="00BA69EF">
        <w:rPr>
          <w:sz w:val="27"/>
          <w:szCs w:val="27"/>
          <w:shd w:val="clear" w:color="auto" w:fill="FFFFFF"/>
        </w:rPr>
        <w:t xml:space="preserve"> образовательного учреждения;</w:t>
      </w:r>
    </w:p>
    <w:p w:rsidR="00B33787" w:rsidRPr="00BA69EF" w:rsidRDefault="00B33787" w:rsidP="00B00625">
      <w:pPr>
        <w:suppressAutoHyphens w:val="0"/>
        <w:spacing w:line="360" w:lineRule="auto"/>
        <w:ind w:firstLine="851"/>
        <w:jc w:val="both"/>
        <w:rPr>
          <w:color w:val="00000A"/>
          <w:sz w:val="27"/>
          <w:szCs w:val="27"/>
        </w:rPr>
      </w:pPr>
      <w:r w:rsidRPr="00BA69EF">
        <w:rPr>
          <w:color w:val="00000A"/>
          <w:sz w:val="27"/>
          <w:szCs w:val="27"/>
        </w:rPr>
        <w:t xml:space="preserve">- презентацию в формате </w:t>
      </w:r>
      <w:proofErr w:type="spellStart"/>
      <w:r w:rsidRPr="00BA69EF">
        <w:rPr>
          <w:color w:val="00000A"/>
          <w:sz w:val="27"/>
          <w:szCs w:val="27"/>
        </w:rPr>
        <w:t>Microsoft</w:t>
      </w:r>
      <w:proofErr w:type="spellEnd"/>
      <w:r w:rsidRPr="00BA69EF">
        <w:rPr>
          <w:color w:val="00000A"/>
          <w:sz w:val="27"/>
          <w:szCs w:val="27"/>
        </w:rPr>
        <w:t xml:space="preserve"> </w:t>
      </w:r>
      <w:proofErr w:type="spellStart"/>
      <w:r w:rsidRPr="00BA69EF">
        <w:rPr>
          <w:color w:val="00000A"/>
          <w:sz w:val="27"/>
          <w:szCs w:val="27"/>
        </w:rPr>
        <w:t>PowerPoint</w:t>
      </w:r>
      <w:proofErr w:type="spellEnd"/>
      <w:r w:rsidRPr="00BA69EF">
        <w:rPr>
          <w:color w:val="00000A"/>
          <w:sz w:val="27"/>
          <w:szCs w:val="27"/>
        </w:rPr>
        <w:t xml:space="preserve"> и фото информационного стенда (уголка), отражающего работу </w:t>
      </w:r>
      <w:proofErr w:type="spellStart"/>
      <w:r w:rsidRPr="00BA69EF">
        <w:rPr>
          <w:color w:val="00000A"/>
          <w:sz w:val="27"/>
          <w:szCs w:val="27"/>
        </w:rPr>
        <w:t>наркопоста</w:t>
      </w:r>
      <w:proofErr w:type="spellEnd"/>
      <w:r w:rsidRPr="00BA69EF">
        <w:rPr>
          <w:color w:val="00000A"/>
          <w:sz w:val="27"/>
          <w:szCs w:val="27"/>
        </w:rPr>
        <w:t>.</w:t>
      </w:r>
    </w:p>
    <w:p w:rsidR="00B33787" w:rsidRPr="00BA69EF" w:rsidRDefault="00B33787" w:rsidP="00B00625">
      <w:pPr>
        <w:suppressAutoHyphens w:val="0"/>
        <w:spacing w:line="360" w:lineRule="auto"/>
        <w:ind w:firstLine="851"/>
        <w:jc w:val="both"/>
        <w:rPr>
          <w:color w:val="00000A"/>
          <w:sz w:val="27"/>
          <w:szCs w:val="27"/>
        </w:rPr>
      </w:pPr>
      <w:r w:rsidRPr="00BA69EF">
        <w:rPr>
          <w:color w:val="00000A"/>
          <w:sz w:val="27"/>
          <w:szCs w:val="27"/>
        </w:rPr>
        <w:t xml:space="preserve">5.5. Во  исполнение  требований  Федерального закона от 27.07.2006 № 152-ФЗ «О персональных данных» представление заявки, конкурсных работ (материалов) на Конкурс автоматически означает согласие участника Конкурса на осуществление сотрудниками ГБУ ВО </w:t>
      </w:r>
      <w:proofErr w:type="spellStart"/>
      <w:r w:rsidRPr="00BA69EF">
        <w:rPr>
          <w:color w:val="00000A"/>
          <w:sz w:val="27"/>
          <w:szCs w:val="27"/>
        </w:rPr>
        <w:t>ЦПППиРД</w:t>
      </w:r>
      <w:proofErr w:type="spellEnd"/>
      <w:r w:rsidRPr="00BA69EF">
        <w:rPr>
          <w:color w:val="00000A"/>
          <w:sz w:val="27"/>
          <w:szCs w:val="27"/>
        </w:rPr>
        <w:t xml:space="preserve"> следующих действий в отношении персональных данных автоматизированным и неавтоматизированным способами: сбор, систематизация, накопление, хранение, уточнение (обновление, изменение), использование, обезличивание, блокирование, уничтожение, передачу третьим лицам.  </w:t>
      </w:r>
    </w:p>
    <w:p w:rsidR="00B33787" w:rsidRPr="00BA69EF" w:rsidRDefault="00B33787" w:rsidP="00B00625">
      <w:pPr>
        <w:suppressAutoHyphens w:val="0"/>
        <w:spacing w:line="360" w:lineRule="auto"/>
        <w:ind w:firstLine="851"/>
        <w:jc w:val="both"/>
        <w:rPr>
          <w:color w:val="00000A"/>
          <w:sz w:val="27"/>
          <w:szCs w:val="27"/>
        </w:rPr>
      </w:pPr>
      <w:r w:rsidRPr="00BA69EF">
        <w:rPr>
          <w:color w:val="00000A"/>
          <w:sz w:val="27"/>
          <w:szCs w:val="27"/>
        </w:rPr>
        <w:t xml:space="preserve">5.6. Представление работ на Конкурс подтверждает согласие участника на передачу организаторам Конкурса прав на публикацию и тиражирование работ по усмотрению при сохранении авторских прав (с указанием данных </w:t>
      </w:r>
      <w:r w:rsidRPr="00BA69EF">
        <w:rPr>
          <w:color w:val="00000A"/>
          <w:sz w:val="27"/>
          <w:szCs w:val="27"/>
        </w:rPr>
        <w:lastRenderedPageBreak/>
        <w:t>автора) без уплаты вознаграждения. Участие в Конкурсе автоматически подразумевает ознакомление и полное согласие участников с настоящим Положением.</w:t>
      </w:r>
    </w:p>
    <w:p w:rsidR="00B33787" w:rsidRPr="00BA69EF" w:rsidRDefault="00B33787" w:rsidP="00B00625">
      <w:pPr>
        <w:suppressAutoHyphens w:val="0"/>
        <w:spacing w:line="360" w:lineRule="auto"/>
        <w:ind w:firstLine="851"/>
        <w:jc w:val="both"/>
        <w:rPr>
          <w:color w:val="00000A"/>
          <w:sz w:val="27"/>
          <w:szCs w:val="27"/>
        </w:rPr>
      </w:pPr>
      <w:r w:rsidRPr="00BA69EF">
        <w:rPr>
          <w:color w:val="00000A"/>
          <w:sz w:val="27"/>
          <w:szCs w:val="27"/>
        </w:rPr>
        <w:t>5.7. Конкурсные материалы не рецензируются и не возвращаются.</w:t>
      </w:r>
    </w:p>
    <w:p w:rsidR="00B33787" w:rsidRPr="00BA69EF" w:rsidRDefault="00B33787" w:rsidP="00B00625">
      <w:pPr>
        <w:suppressAutoHyphens w:val="0"/>
        <w:spacing w:line="360" w:lineRule="auto"/>
        <w:ind w:firstLine="851"/>
        <w:jc w:val="both"/>
        <w:rPr>
          <w:b/>
          <w:bCs/>
          <w:color w:val="00000A"/>
          <w:sz w:val="27"/>
          <w:szCs w:val="27"/>
        </w:rPr>
      </w:pPr>
      <w:r w:rsidRPr="00BA69EF">
        <w:rPr>
          <w:b/>
          <w:bCs/>
          <w:color w:val="00000A"/>
          <w:sz w:val="27"/>
          <w:szCs w:val="27"/>
        </w:rPr>
        <w:t>6. Критерии оценки конкурсных материалов</w:t>
      </w:r>
    </w:p>
    <w:p w:rsidR="00B33787" w:rsidRPr="00BA69EF" w:rsidRDefault="00B33787" w:rsidP="00B00625">
      <w:pPr>
        <w:suppressAutoHyphens w:val="0"/>
        <w:spacing w:line="360" w:lineRule="auto"/>
        <w:ind w:firstLine="851"/>
        <w:jc w:val="both"/>
        <w:rPr>
          <w:color w:val="00000A"/>
          <w:sz w:val="27"/>
          <w:szCs w:val="27"/>
        </w:rPr>
      </w:pPr>
      <w:r w:rsidRPr="00BA69EF">
        <w:rPr>
          <w:color w:val="00000A"/>
          <w:sz w:val="27"/>
          <w:szCs w:val="27"/>
        </w:rPr>
        <w:t xml:space="preserve">При оценке деятельности общественного </w:t>
      </w:r>
      <w:proofErr w:type="spellStart"/>
      <w:r w:rsidRPr="00BA69EF">
        <w:rPr>
          <w:color w:val="00000A"/>
          <w:sz w:val="27"/>
          <w:szCs w:val="27"/>
        </w:rPr>
        <w:t>наркопоста</w:t>
      </w:r>
      <w:proofErr w:type="spellEnd"/>
      <w:r w:rsidRPr="00BA69EF">
        <w:rPr>
          <w:color w:val="00000A"/>
          <w:sz w:val="27"/>
          <w:szCs w:val="27"/>
        </w:rPr>
        <w:t xml:space="preserve"> учитываются:</w:t>
      </w:r>
    </w:p>
    <w:p w:rsidR="00B33787" w:rsidRPr="00BA69EF" w:rsidRDefault="00B33787" w:rsidP="00B00625">
      <w:pPr>
        <w:suppressAutoHyphens w:val="0"/>
        <w:spacing w:line="360" w:lineRule="auto"/>
        <w:ind w:firstLine="851"/>
        <w:jc w:val="both"/>
        <w:rPr>
          <w:color w:val="00000A"/>
          <w:sz w:val="27"/>
          <w:szCs w:val="27"/>
        </w:rPr>
      </w:pPr>
      <w:r w:rsidRPr="00BA69EF">
        <w:rPr>
          <w:color w:val="00000A"/>
          <w:sz w:val="27"/>
          <w:szCs w:val="27"/>
        </w:rPr>
        <w:t xml:space="preserve">- полнота размещения информации о работе </w:t>
      </w:r>
      <w:proofErr w:type="spellStart"/>
      <w:r w:rsidRPr="00BA69EF">
        <w:rPr>
          <w:color w:val="00000A"/>
          <w:sz w:val="27"/>
          <w:szCs w:val="27"/>
        </w:rPr>
        <w:t>наркопоста</w:t>
      </w:r>
      <w:proofErr w:type="spellEnd"/>
      <w:r w:rsidRPr="00BA69EF">
        <w:rPr>
          <w:color w:val="00000A"/>
          <w:sz w:val="27"/>
          <w:szCs w:val="27"/>
        </w:rPr>
        <w:t xml:space="preserve"> (паспорт </w:t>
      </w:r>
      <w:proofErr w:type="spellStart"/>
      <w:r w:rsidRPr="00BA69EF">
        <w:rPr>
          <w:color w:val="00000A"/>
          <w:sz w:val="27"/>
          <w:szCs w:val="27"/>
        </w:rPr>
        <w:t>наркопоста</w:t>
      </w:r>
      <w:proofErr w:type="spellEnd"/>
      <w:r w:rsidRPr="00BA69EF">
        <w:rPr>
          <w:color w:val="00000A"/>
          <w:sz w:val="27"/>
          <w:szCs w:val="27"/>
        </w:rPr>
        <w:t xml:space="preserve">, документы, отчеты, план работы, фотографии, методические материалы, презентации) на баннере «Школьный </w:t>
      </w:r>
      <w:proofErr w:type="spellStart"/>
      <w:r w:rsidRPr="00BA69EF">
        <w:rPr>
          <w:color w:val="00000A"/>
          <w:sz w:val="27"/>
          <w:szCs w:val="27"/>
        </w:rPr>
        <w:t>наркопост</w:t>
      </w:r>
      <w:proofErr w:type="spellEnd"/>
      <w:r w:rsidRPr="00BA69EF">
        <w:rPr>
          <w:color w:val="00000A"/>
          <w:sz w:val="27"/>
          <w:szCs w:val="27"/>
        </w:rPr>
        <w:t>» сайта общеобразовательной организации;</w:t>
      </w:r>
    </w:p>
    <w:p w:rsidR="00B33787" w:rsidRPr="00BA69EF" w:rsidRDefault="00B33787" w:rsidP="00B00625">
      <w:pPr>
        <w:suppressAutoHyphens w:val="0"/>
        <w:spacing w:line="360" w:lineRule="auto"/>
        <w:ind w:firstLine="851"/>
        <w:jc w:val="both"/>
        <w:rPr>
          <w:color w:val="00000A"/>
          <w:sz w:val="27"/>
          <w:szCs w:val="27"/>
        </w:rPr>
      </w:pPr>
      <w:r w:rsidRPr="00BA69EF">
        <w:rPr>
          <w:color w:val="00000A"/>
          <w:sz w:val="27"/>
          <w:szCs w:val="27"/>
        </w:rPr>
        <w:t>- соответствие представленных конкурсных материалов цели, задачам и требованиям Конкурса;</w:t>
      </w:r>
    </w:p>
    <w:p w:rsidR="00B33787" w:rsidRPr="00BA69EF" w:rsidRDefault="00B33787" w:rsidP="00B00625">
      <w:pPr>
        <w:suppressAutoHyphens w:val="0"/>
        <w:spacing w:line="360" w:lineRule="auto"/>
        <w:ind w:firstLine="851"/>
        <w:jc w:val="both"/>
        <w:rPr>
          <w:color w:val="00000A"/>
          <w:sz w:val="27"/>
          <w:szCs w:val="27"/>
        </w:rPr>
      </w:pPr>
      <w:r w:rsidRPr="00BA69EF">
        <w:rPr>
          <w:color w:val="00000A"/>
          <w:sz w:val="27"/>
          <w:szCs w:val="27"/>
        </w:rPr>
        <w:t xml:space="preserve">- полнота и правильное оформление представленных материалов, в </w:t>
      </w:r>
      <w:proofErr w:type="spellStart"/>
      <w:r w:rsidRPr="00BA69EF">
        <w:rPr>
          <w:color w:val="00000A"/>
          <w:sz w:val="27"/>
          <w:szCs w:val="27"/>
        </w:rPr>
        <w:t>т.ч</w:t>
      </w:r>
      <w:proofErr w:type="spellEnd"/>
      <w:r w:rsidRPr="00BA69EF">
        <w:rPr>
          <w:color w:val="00000A"/>
          <w:sz w:val="27"/>
          <w:szCs w:val="27"/>
        </w:rPr>
        <w:t>. культура оформления и грамотность;</w:t>
      </w:r>
    </w:p>
    <w:p w:rsidR="00B33787" w:rsidRPr="00BA69EF" w:rsidRDefault="00B33787" w:rsidP="00B00625">
      <w:pPr>
        <w:suppressAutoHyphens w:val="0"/>
        <w:spacing w:line="360" w:lineRule="auto"/>
        <w:ind w:firstLine="851"/>
        <w:jc w:val="both"/>
        <w:rPr>
          <w:color w:val="00000A"/>
          <w:sz w:val="27"/>
          <w:szCs w:val="27"/>
        </w:rPr>
      </w:pPr>
      <w:r w:rsidRPr="00BA69EF">
        <w:rPr>
          <w:color w:val="00000A"/>
          <w:sz w:val="27"/>
          <w:szCs w:val="27"/>
        </w:rPr>
        <w:t>- результативность профилактической деятельности за последние два года;</w:t>
      </w:r>
    </w:p>
    <w:p w:rsidR="00B33787" w:rsidRPr="00BA69EF" w:rsidRDefault="00B33787" w:rsidP="00B00625">
      <w:pPr>
        <w:suppressAutoHyphens w:val="0"/>
        <w:spacing w:line="360" w:lineRule="auto"/>
        <w:ind w:firstLine="851"/>
        <w:jc w:val="both"/>
        <w:rPr>
          <w:color w:val="00000A"/>
          <w:sz w:val="27"/>
          <w:szCs w:val="27"/>
        </w:rPr>
      </w:pPr>
      <w:r w:rsidRPr="00BA69EF">
        <w:rPr>
          <w:color w:val="00000A"/>
          <w:sz w:val="27"/>
          <w:szCs w:val="27"/>
        </w:rPr>
        <w:t>- наличие инноваций, педагогических находок, оригинальность подходов;</w:t>
      </w:r>
    </w:p>
    <w:p w:rsidR="00B33787" w:rsidRPr="00BA69EF" w:rsidRDefault="00B33787" w:rsidP="00B00625">
      <w:pPr>
        <w:suppressAutoHyphens w:val="0"/>
        <w:spacing w:line="360" w:lineRule="auto"/>
        <w:ind w:firstLine="851"/>
        <w:jc w:val="both"/>
        <w:rPr>
          <w:color w:val="00000A"/>
          <w:sz w:val="27"/>
          <w:szCs w:val="27"/>
        </w:rPr>
      </w:pPr>
      <w:r w:rsidRPr="00BA69EF">
        <w:rPr>
          <w:color w:val="00000A"/>
          <w:sz w:val="27"/>
          <w:szCs w:val="27"/>
        </w:rPr>
        <w:t>- творческая активность учащихся, родителей, педагогов;</w:t>
      </w:r>
    </w:p>
    <w:p w:rsidR="00B33787" w:rsidRPr="00BA69EF" w:rsidRDefault="00B33787" w:rsidP="00B00625">
      <w:pPr>
        <w:suppressAutoHyphens w:val="0"/>
        <w:spacing w:line="360" w:lineRule="auto"/>
        <w:ind w:firstLine="851"/>
        <w:jc w:val="both"/>
        <w:rPr>
          <w:color w:val="00000A"/>
          <w:sz w:val="27"/>
          <w:szCs w:val="27"/>
        </w:rPr>
      </w:pPr>
      <w:r w:rsidRPr="00BA69EF">
        <w:rPr>
          <w:color w:val="00000A"/>
          <w:sz w:val="27"/>
          <w:szCs w:val="27"/>
        </w:rPr>
        <w:t>- проведение индивидуально-профилактической работы с семьями и несовершеннолетними, находящимися в социально опасном положении в связи с употреблением наркотических средств и психотропных веществ;</w:t>
      </w:r>
    </w:p>
    <w:p w:rsidR="00B33787" w:rsidRPr="00BA69EF" w:rsidRDefault="00B33787" w:rsidP="00B00625">
      <w:pPr>
        <w:suppressAutoHyphens w:val="0"/>
        <w:spacing w:line="360" w:lineRule="auto"/>
        <w:ind w:firstLine="851"/>
        <w:jc w:val="both"/>
        <w:rPr>
          <w:color w:val="00000A"/>
          <w:sz w:val="27"/>
          <w:szCs w:val="27"/>
        </w:rPr>
      </w:pPr>
      <w:r w:rsidRPr="00BA69EF">
        <w:rPr>
          <w:color w:val="00000A"/>
          <w:sz w:val="27"/>
          <w:szCs w:val="27"/>
        </w:rPr>
        <w:t>- наличие дополнительной информации (фотоотчеты, отзывы, рецензии, видеоролики и т.п.).</w:t>
      </w:r>
    </w:p>
    <w:p w:rsidR="00B33787" w:rsidRPr="00BA69EF" w:rsidRDefault="00B33787" w:rsidP="00B00625">
      <w:pPr>
        <w:suppressAutoHyphens w:val="0"/>
        <w:spacing w:line="360" w:lineRule="auto"/>
        <w:ind w:firstLine="851"/>
        <w:jc w:val="both"/>
        <w:rPr>
          <w:b/>
          <w:bCs/>
          <w:color w:val="00000A"/>
          <w:sz w:val="27"/>
          <w:szCs w:val="27"/>
        </w:rPr>
      </w:pPr>
      <w:r w:rsidRPr="00BA69EF">
        <w:rPr>
          <w:b/>
          <w:bCs/>
          <w:color w:val="00000A"/>
          <w:sz w:val="27"/>
          <w:szCs w:val="27"/>
        </w:rPr>
        <w:t xml:space="preserve">7. Подведение итогов </w:t>
      </w:r>
    </w:p>
    <w:p w:rsidR="00B33787" w:rsidRPr="00BA69EF" w:rsidRDefault="00B33787" w:rsidP="00B00625">
      <w:pPr>
        <w:suppressAutoHyphens w:val="0"/>
        <w:spacing w:line="360" w:lineRule="auto"/>
        <w:ind w:firstLine="851"/>
        <w:jc w:val="both"/>
        <w:rPr>
          <w:color w:val="00000A"/>
          <w:sz w:val="27"/>
          <w:szCs w:val="27"/>
        </w:rPr>
      </w:pPr>
      <w:r w:rsidRPr="00BA69EF">
        <w:rPr>
          <w:color w:val="00000A"/>
          <w:sz w:val="27"/>
          <w:szCs w:val="27"/>
        </w:rPr>
        <w:t>7.1. Для подведения итогов Конкурса формируется жюри, которое независимо в принятии решения при подведении итогов.</w:t>
      </w:r>
    </w:p>
    <w:p w:rsidR="00B33787" w:rsidRPr="00BA69EF" w:rsidRDefault="00B33787" w:rsidP="00B00625">
      <w:pPr>
        <w:suppressAutoHyphens w:val="0"/>
        <w:spacing w:line="360" w:lineRule="auto"/>
        <w:ind w:firstLine="851"/>
        <w:jc w:val="both"/>
        <w:rPr>
          <w:color w:val="00000A"/>
          <w:sz w:val="27"/>
          <w:szCs w:val="27"/>
        </w:rPr>
      </w:pPr>
      <w:r w:rsidRPr="00BA69EF">
        <w:rPr>
          <w:color w:val="00000A"/>
          <w:sz w:val="27"/>
          <w:szCs w:val="27"/>
        </w:rPr>
        <w:t>7.2. Информация о Конкурсе размещается на официальном сайте департамента образования, науки и молодежной политики Воронежской области и на сайте ГБУ ВО «Центр психолого-педагогической поддержки и развития детей» (</w:t>
      </w:r>
      <w:proofErr w:type="gramStart"/>
      <w:r w:rsidRPr="00BA69EF">
        <w:rPr>
          <w:color w:val="00000A"/>
          <w:sz w:val="27"/>
          <w:szCs w:val="27"/>
        </w:rPr>
        <w:t>www.stoppav.ru )</w:t>
      </w:r>
      <w:proofErr w:type="gramEnd"/>
      <w:r w:rsidRPr="00BA69EF">
        <w:rPr>
          <w:color w:val="00000A"/>
          <w:sz w:val="27"/>
          <w:szCs w:val="27"/>
        </w:rPr>
        <w:t>.</w:t>
      </w:r>
    </w:p>
    <w:p w:rsidR="00B33787" w:rsidRPr="00BA69EF" w:rsidRDefault="00B33787" w:rsidP="00B00625">
      <w:pPr>
        <w:suppressAutoHyphens w:val="0"/>
        <w:spacing w:line="360" w:lineRule="auto"/>
        <w:ind w:firstLine="851"/>
        <w:jc w:val="both"/>
        <w:rPr>
          <w:color w:val="00000A"/>
          <w:sz w:val="27"/>
          <w:szCs w:val="27"/>
        </w:rPr>
      </w:pPr>
      <w:r w:rsidRPr="00BA69EF">
        <w:rPr>
          <w:color w:val="00000A"/>
          <w:sz w:val="27"/>
          <w:szCs w:val="27"/>
        </w:rPr>
        <w:lastRenderedPageBreak/>
        <w:t xml:space="preserve">7.3. По итогам работы Жюри победителями Конкурса признаются 3 </w:t>
      </w:r>
      <w:proofErr w:type="spellStart"/>
      <w:r w:rsidRPr="00BA69EF">
        <w:rPr>
          <w:color w:val="00000A"/>
          <w:sz w:val="27"/>
          <w:szCs w:val="27"/>
        </w:rPr>
        <w:t>наркопоста</w:t>
      </w:r>
      <w:proofErr w:type="spellEnd"/>
      <w:r w:rsidRPr="00BA69EF">
        <w:rPr>
          <w:color w:val="00000A"/>
          <w:sz w:val="27"/>
          <w:szCs w:val="27"/>
        </w:rPr>
        <w:t xml:space="preserve"> образовательных организаций муниципальных районов (городских округов) с присуждением звания «Лауреат областного конкурса «Лучший школьный </w:t>
      </w:r>
      <w:proofErr w:type="spellStart"/>
      <w:r w:rsidRPr="00BA69EF">
        <w:rPr>
          <w:color w:val="00000A"/>
          <w:sz w:val="27"/>
          <w:szCs w:val="27"/>
        </w:rPr>
        <w:t>наркопост</w:t>
      </w:r>
      <w:proofErr w:type="spellEnd"/>
      <w:r w:rsidRPr="00BA69EF">
        <w:rPr>
          <w:color w:val="00000A"/>
          <w:sz w:val="27"/>
          <w:szCs w:val="27"/>
        </w:rPr>
        <w:t xml:space="preserve">» и награждением дипломами департамента образования, науки и молодежной политики Воронежской области. </w:t>
      </w:r>
    </w:p>
    <w:p w:rsidR="00B33787" w:rsidRPr="00BA69EF" w:rsidRDefault="00B33787" w:rsidP="00B00625">
      <w:pPr>
        <w:suppressAutoHyphens w:val="0"/>
        <w:spacing w:line="360" w:lineRule="auto"/>
        <w:ind w:firstLine="851"/>
        <w:jc w:val="both"/>
        <w:rPr>
          <w:color w:val="00000A"/>
          <w:sz w:val="27"/>
          <w:szCs w:val="27"/>
        </w:rPr>
      </w:pPr>
      <w:r w:rsidRPr="00BA69EF">
        <w:rPr>
          <w:color w:val="00000A"/>
          <w:sz w:val="27"/>
          <w:szCs w:val="27"/>
        </w:rPr>
        <w:t xml:space="preserve">7.4. При возникшей необходимости Жюри оставляет за собой право определить победителей в специальных поощрительных номинациях Конкурса. </w:t>
      </w:r>
    </w:p>
    <w:p w:rsidR="00B33787" w:rsidRPr="00BA69EF" w:rsidRDefault="00B33787" w:rsidP="00B00625">
      <w:pPr>
        <w:suppressAutoHyphens w:val="0"/>
        <w:spacing w:line="360" w:lineRule="auto"/>
        <w:ind w:firstLine="851"/>
        <w:jc w:val="both"/>
        <w:rPr>
          <w:color w:val="00000A"/>
          <w:sz w:val="27"/>
          <w:szCs w:val="27"/>
        </w:rPr>
      </w:pPr>
      <w:r w:rsidRPr="00BA69EF">
        <w:rPr>
          <w:color w:val="00000A"/>
          <w:sz w:val="27"/>
          <w:szCs w:val="27"/>
        </w:rPr>
        <w:t>7.5. Лучшие конкурсные материалы будут рекомендованы для распространения в образовательных организациях муниципальных районов и городских округов Воронежской области.</w:t>
      </w:r>
      <w:bookmarkStart w:id="0" w:name="_GoBack"/>
      <w:bookmarkEnd w:id="0"/>
    </w:p>
    <w:sectPr w:rsidR="00B33787" w:rsidRPr="00BA69EF" w:rsidSect="00783892">
      <w:headerReference w:type="default" r:id="rId7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7DB" w:rsidRDefault="00E667DB" w:rsidP="00970CEE">
      <w:r>
        <w:separator/>
      </w:r>
    </w:p>
  </w:endnote>
  <w:endnote w:type="continuationSeparator" w:id="0">
    <w:p w:rsidR="00E667DB" w:rsidRDefault="00E667DB" w:rsidP="0097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7DB" w:rsidRDefault="00E667DB" w:rsidP="00970CEE">
      <w:r>
        <w:separator/>
      </w:r>
    </w:p>
  </w:footnote>
  <w:footnote w:type="continuationSeparator" w:id="0">
    <w:p w:rsidR="00E667DB" w:rsidRDefault="00E667DB" w:rsidP="00970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787" w:rsidRDefault="00B33787">
    <w:pPr>
      <w:pStyle w:val="a6"/>
    </w:pPr>
  </w:p>
  <w:p w:rsidR="00B33787" w:rsidRDefault="00B33787" w:rsidP="005415F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0F9C"/>
    <w:rsid w:val="00012FBC"/>
    <w:rsid w:val="00025B74"/>
    <w:rsid w:val="00035EB9"/>
    <w:rsid w:val="000426A2"/>
    <w:rsid w:val="000648AA"/>
    <w:rsid w:val="00142A52"/>
    <w:rsid w:val="00350F9C"/>
    <w:rsid w:val="003B0D66"/>
    <w:rsid w:val="003E2A69"/>
    <w:rsid w:val="005415F2"/>
    <w:rsid w:val="005B7EC9"/>
    <w:rsid w:val="006164C6"/>
    <w:rsid w:val="00662600"/>
    <w:rsid w:val="006877C5"/>
    <w:rsid w:val="006B2497"/>
    <w:rsid w:val="006B2CFD"/>
    <w:rsid w:val="006C691E"/>
    <w:rsid w:val="00747E71"/>
    <w:rsid w:val="00783892"/>
    <w:rsid w:val="008000CB"/>
    <w:rsid w:val="00837217"/>
    <w:rsid w:val="008E725A"/>
    <w:rsid w:val="00970CEE"/>
    <w:rsid w:val="00AF3E62"/>
    <w:rsid w:val="00B00625"/>
    <w:rsid w:val="00B33787"/>
    <w:rsid w:val="00BA69EF"/>
    <w:rsid w:val="00C507C6"/>
    <w:rsid w:val="00C77877"/>
    <w:rsid w:val="00CA15B3"/>
    <w:rsid w:val="00D40EB4"/>
    <w:rsid w:val="00D87E7F"/>
    <w:rsid w:val="00E667DB"/>
    <w:rsid w:val="00E9045A"/>
    <w:rsid w:val="00EF01D7"/>
    <w:rsid w:val="00F70A1C"/>
    <w:rsid w:val="00FC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D36CCE-4E89-4E70-B1AF-EC1B6477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A1C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9"/>
    <w:qFormat/>
    <w:locked/>
    <w:rsid w:val="00B00625"/>
    <w:pPr>
      <w:keepNext/>
      <w:spacing w:before="240" w:after="60"/>
      <w:outlineLvl w:val="2"/>
    </w:pPr>
    <w:rPr>
      <w:rFonts w:ascii="Calibri Light" w:eastAsia="Calibri" w:hAnsi="Calibri Light" w:cs="Calibri Light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uiPriority w:val="99"/>
    <w:semiHidden/>
    <w:locked/>
    <w:rPr>
      <w:rFonts w:ascii="Cambria" w:hAnsi="Cambria" w:cs="Cambria"/>
      <w:b/>
      <w:bCs/>
      <w:sz w:val="26"/>
      <w:szCs w:val="26"/>
      <w:lang w:eastAsia="zh-CN"/>
    </w:rPr>
  </w:style>
  <w:style w:type="character" w:styleId="a3">
    <w:name w:val="Hyperlink"/>
    <w:uiPriority w:val="99"/>
    <w:rsid w:val="00F70A1C"/>
    <w:rPr>
      <w:color w:val="0000FF"/>
      <w:u w:val="single"/>
    </w:rPr>
  </w:style>
  <w:style w:type="paragraph" w:customStyle="1" w:styleId="WW-">
    <w:name w:val="WW-Базовый"/>
    <w:uiPriority w:val="99"/>
    <w:rsid w:val="00B00625"/>
    <w:pPr>
      <w:suppressAutoHyphens/>
      <w:spacing w:line="100" w:lineRule="atLeast"/>
    </w:pPr>
    <w:rPr>
      <w:rFonts w:ascii="Times New Roman" w:hAnsi="Times New Roman"/>
      <w:color w:val="00000A"/>
      <w:sz w:val="24"/>
      <w:szCs w:val="24"/>
      <w:lang w:eastAsia="ar-SA"/>
    </w:rPr>
  </w:style>
  <w:style w:type="paragraph" w:styleId="a4">
    <w:name w:val="Body Text"/>
    <w:basedOn w:val="a"/>
    <w:link w:val="a5"/>
    <w:uiPriority w:val="99"/>
    <w:rsid w:val="00B00625"/>
    <w:pPr>
      <w:spacing w:after="120"/>
    </w:pPr>
    <w:rPr>
      <w:rFonts w:eastAsia="Calibri"/>
      <w:lang w:eastAsia="ar-SA"/>
    </w:rPr>
  </w:style>
  <w:style w:type="character" w:customStyle="1" w:styleId="a5">
    <w:name w:val="Основной текст Знак"/>
    <w:link w:val="a4"/>
    <w:uiPriority w:val="99"/>
    <w:semiHidden/>
    <w:locked/>
    <w:rPr>
      <w:rFonts w:ascii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rsid w:val="00B00625"/>
    <w:pPr>
      <w:tabs>
        <w:tab w:val="center" w:pos="4677"/>
        <w:tab w:val="right" w:pos="9355"/>
      </w:tabs>
    </w:pPr>
    <w:rPr>
      <w:rFonts w:ascii="Calibri" w:eastAsia="Calibri" w:hAnsi="Calibri" w:cs="Calibri"/>
      <w:lang w:eastAsia="ar-SA"/>
    </w:rPr>
  </w:style>
  <w:style w:type="character" w:customStyle="1" w:styleId="HeaderChar">
    <w:name w:val="Header Char"/>
    <w:uiPriority w:val="99"/>
    <w:semiHidden/>
    <w:locked/>
    <w:rPr>
      <w:rFonts w:ascii="Times New Roman" w:hAnsi="Times New Roman" w:cs="Times New Roman"/>
      <w:sz w:val="24"/>
      <w:szCs w:val="24"/>
      <w:lang w:eastAsia="zh-CN"/>
    </w:rPr>
  </w:style>
  <w:style w:type="character" w:styleId="a8">
    <w:name w:val="page number"/>
    <w:basedOn w:val="a0"/>
    <w:uiPriority w:val="99"/>
    <w:rsid w:val="00B00625"/>
  </w:style>
  <w:style w:type="character" w:customStyle="1" w:styleId="30">
    <w:name w:val="Заголовок 3 Знак"/>
    <w:link w:val="3"/>
    <w:uiPriority w:val="99"/>
    <w:semiHidden/>
    <w:locked/>
    <w:rsid w:val="00B00625"/>
    <w:rPr>
      <w:rFonts w:ascii="Calibri Light" w:hAnsi="Calibri Light" w:cs="Calibri Light"/>
      <w:b/>
      <w:bCs/>
      <w:sz w:val="26"/>
      <w:szCs w:val="26"/>
      <w:lang w:val="ru-RU" w:eastAsia="ar-SA" w:bidi="ar-SA"/>
    </w:rPr>
  </w:style>
  <w:style w:type="paragraph" w:styleId="a9">
    <w:name w:val="Body Text Indent"/>
    <w:basedOn w:val="a"/>
    <w:link w:val="aa"/>
    <w:uiPriority w:val="99"/>
    <w:semiHidden/>
    <w:rsid w:val="00B00625"/>
    <w:pPr>
      <w:spacing w:after="120"/>
      <w:ind w:left="283"/>
    </w:pPr>
    <w:rPr>
      <w:rFonts w:ascii="Calibri" w:eastAsia="Calibri" w:hAnsi="Calibri" w:cs="Calibri"/>
      <w:lang w:eastAsia="ar-SA"/>
    </w:rPr>
  </w:style>
  <w:style w:type="character" w:customStyle="1" w:styleId="BodyTextIndentChar">
    <w:name w:val="Body Text Indent Char"/>
    <w:uiPriority w:val="99"/>
    <w:semiHidden/>
    <w:locked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B00625"/>
    <w:rPr>
      <w:sz w:val="24"/>
      <w:szCs w:val="24"/>
      <w:lang w:val="ru-RU" w:eastAsia="ar-SA" w:bidi="ar-SA"/>
    </w:rPr>
  </w:style>
  <w:style w:type="character" w:customStyle="1" w:styleId="a7">
    <w:name w:val="Верхний колонтитул Знак"/>
    <w:link w:val="a6"/>
    <w:uiPriority w:val="99"/>
    <w:locked/>
    <w:rsid w:val="00B00625"/>
    <w:rPr>
      <w:sz w:val="24"/>
      <w:szCs w:val="24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1083</Words>
  <Characters>6179</Characters>
  <Application>Microsoft Office Word</Application>
  <DocSecurity>0</DocSecurity>
  <Lines>51</Lines>
  <Paragraphs>14</Paragraphs>
  <ScaleCrop>false</ScaleCrop>
  <Company>cpppird</Company>
  <LinksUpToDate>false</LinksUpToDate>
  <CharactersWithSpaces>7248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7</cp:revision>
  <cp:lastPrinted>2016-12-19T12:58:00Z</cp:lastPrinted>
  <dcterms:created xsi:type="dcterms:W3CDTF">2016-02-16T11:29:00Z</dcterms:created>
  <dcterms:modified xsi:type="dcterms:W3CDTF">2016-12-28T09:49:00Z</dcterms:modified>
</cp:coreProperties>
</file>